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67383" w:rsidR="00437544" w:rsidP="00437544" w:rsidRDefault="00437544" w14:paraId="545C4B5C" w14:textId="77777777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spacing w:val="8"/>
        </w:rPr>
      </w:pPr>
      <w:r w:rsidRPr="00967383">
        <w:rPr>
          <w:rFonts w:ascii="Arial" w:hAnsi="Arial" w:cs="Arial"/>
        </w:rPr>
        <w:t xml:space="preserve">REPUBLIKA HRVATSKA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</w:t>
      </w:r>
    </w:p>
    <w:p w:rsidRPr="00967383" w:rsidR="00437544" w:rsidP="00437544" w:rsidRDefault="00437544" w14:paraId="73C3EBB3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TRGOVAČKI SUD U PAZINU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437544" w:rsidP="00437544" w:rsidRDefault="00437544" w14:paraId="3E3625B8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52000 PAZIN, </w:t>
      </w:r>
      <w:proofErr w:type="spellStart"/>
      <w:r w:rsidRPr="00967383">
        <w:rPr>
          <w:rFonts w:ascii="Arial" w:hAnsi="Arial" w:cs="Arial"/>
        </w:rPr>
        <w:t>Dršćevka</w:t>
      </w:r>
      <w:proofErr w:type="spellEnd"/>
      <w:r w:rsidRPr="00967383">
        <w:rPr>
          <w:rFonts w:ascii="Arial" w:hAnsi="Arial" w:cs="Arial"/>
        </w:rPr>
        <w:t xml:space="preserve"> 1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       </w:t>
      </w:r>
    </w:p>
    <w:p w:rsidRPr="00967383" w:rsidR="00437544" w:rsidP="00437544" w:rsidRDefault="00437544" w14:paraId="3E51C8B4" w14:textId="3F747294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                                              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967383">
        <w:rPr>
          <w:rFonts w:ascii="Arial" w:hAnsi="Arial" w:cs="Arial"/>
        </w:rPr>
        <w:t xml:space="preserve"> </w:t>
      </w:r>
      <w:r w:rsidR="00C36E7A">
        <w:rPr>
          <w:rFonts w:ascii="Arial" w:hAnsi="Arial" w:cs="Arial"/>
        </w:rPr>
        <w:t xml:space="preserve">    </w:t>
      </w:r>
      <w:r w:rsidRPr="00967383">
        <w:rPr>
          <w:rFonts w:ascii="Arial" w:hAnsi="Arial" w:cs="Arial"/>
        </w:rPr>
        <w:t>St-</w:t>
      </w:r>
      <w:r>
        <w:rPr>
          <w:rFonts w:ascii="Arial" w:hAnsi="Arial" w:cs="Arial"/>
        </w:rPr>
        <w:t>118</w:t>
      </w:r>
      <w:r w:rsidRPr="00967383">
        <w:rPr>
          <w:rFonts w:ascii="Arial" w:hAnsi="Arial" w:cs="Arial"/>
        </w:rPr>
        <w:t>/202</w:t>
      </w:r>
      <w:r>
        <w:rPr>
          <w:rFonts w:ascii="Arial" w:hAnsi="Arial" w:cs="Arial"/>
        </w:rPr>
        <w:t>6</w:t>
      </w:r>
      <w:r w:rsidRPr="00967383">
        <w:rPr>
          <w:rFonts w:ascii="Arial" w:hAnsi="Arial" w:cs="Arial"/>
        </w:rPr>
        <w:t>-</w:t>
      </w:r>
      <w:r w:rsidR="00C36E7A">
        <w:rPr>
          <w:rFonts w:ascii="Arial" w:hAnsi="Arial" w:cs="Arial"/>
        </w:rPr>
        <w:t>14</w:t>
      </w:r>
    </w:p>
    <w:p w:rsidR="00437544" w:rsidP="00437544" w:rsidRDefault="00437544" w14:paraId="628D7875" w14:textId="77777777">
      <w:pPr>
        <w:spacing w:line="240" w:lineRule="atLeast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 </w:t>
      </w:r>
    </w:p>
    <w:p w:rsidRPr="00967383" w:rsidR="00A13EC9" w:rsidP="00437544" w:rsidRDefault="00A13EC9" w14:paraId="76CEACC5" w14:textId="77777777">
      <w:pPr>
        <w:spacing w:line="240" w:lineRule="atLeast"/>
        <w:rPr>
          <w:rFonts w:ascii="Arial" w:hAnsi="Arial" w:cs="Arial"/>
        </w:rPr>
      </w:pPr>
    </w:p>
    <w:p w:rsidRPr="00967383" w:rsidR="00437544" w:rsidP="00437544" w:rsidRDefault="00437544" w14:paraId="6852FCE3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Z A P I S N I K</w:t>
      </w:r>
    </w:p>
    <w:p w:rsidRPr="00437544" w:rsidR="00437544" w:rsidP="00437544" w:rsidRDefault="00437544" w14:paraId="52BC8F3E" w14:textId="3ECDB18B">
      <w:pPr>
        <w:spacing w:line="240" w:lineRule="atLeast"/>
        <w:jc w:val="center"/>
        <w:rPr>
          <w:rFonts w:ascii="Arial" w:hAnsi="Arial" w:cs="Arial"/>
        </w:rPr>
      </w:pPr>
      <w:r w:rsidRPr="00437544">
        <w:rPr>
          <w:rFonts w:ascii="Arial" w:hAnsi="Arial" w:cs="Arial"/>
        </w:rPr>
        <w:t>Od 23. travnja 2026.</w:t>
      </w:r>
    </w:p>
    <w:p w:rsidRPr="00967383" w:rsidR="00437544" w:rsidP="00437544" w:rsidRDefault="00437544" w14:paraId="26D02441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>Sastavljen kod Trgovačkog suda u Pazinu,</w:t>
      </w:r>
    </w:p>
    <w:p w:rsidRPr="00967383" w:rsidR="00437544" w:rsidP="00437544" w:rsidRDefault="00437544" w14:paraId="1A0B8637" w14:textId="77777777">
      <w:pPr>
        <w:spacing w:line="240" w:lineRule="atLeast"/>
        <w:jc w:val="center"/>
        <w:rPr>
          <w:rFonts w:ascii="Arial" w:hAnsi="Arial" w:cs="Arial"/>
          <w:color w:val="FF0000"/>
        </w:rPr>
      </w:pPr>
      <w:r w:rsidRPr="00967383">
        <w:rPr>
          <w:rFonts w:ascii="Arial" w:hAnsi="Arial" w:cs="Arial"/>
        </w:rPr>
        <w:t>ročište radi utvrđivanja pretpostavki za otvaranje stečajnog postupka nad dužnikom</w:t>
      </w:r>
    </w:p>
    <w:p w:rsidRPr="00967383" w:rsidR="00437544" w:rsidP="00437544" w:rsidRDefault="00437544" w14:paraId="4728B316" w14:textId="0CF93BB4">
      <w:pPr>
        <w:spacing w:line="240" w:lineRule="atLeast"/>
        <w:jc w:val="center"/>
        <w:rPr>
          <w:rFonts w:ascii="Arial" w:hAnsi="Arial" w:cs="Arial"/>
        </w:rPr>
      </w:pPr>
      <w:proofErr w:type="spellStart"/>
      <w:r w:rsidRPr="00437544">
        <w:rPr>
          <w:rFonts w:ascii="Arial" w:hAnsi="Arial" w:cs="Arial"/>
        </w:rPr>
        <w:t>Dracaris</w:t>
      </w:r>
      <w:proofErr w:type="spellEnd"/>
      <w:r w:rsidRPr="00437544">
        <w:rPr>
          <w:rFonts w:ascii="Arial" w:hAnsi="Arial" w:cs="Arial"/>
        </w:rPr>
        <w:t xml:space="preserve"> </w:t>
      </w:r>
      <w:proofErr w:type="spellStart"/>
      <w:r w:rsidRPr="00437544">
        <w:rPr>
          <w:rFonts w:ascii="Arial" w:hAnsi="Arial" w:cs="Arial"/>
        </w:rPr>
        <w:t>j.d.o.o</w:t>
      </w:r>
      <w:proofErr w:type="spellEnd"/>
      <w:r w:rsidRPr="00437544">
        <w:rPr>
          <w:rFonts w:ascii="Arial" w:hAnsi="Arial" w:cs="Arial"/>
        </w:rPr>
        <w:t xml:space="preserve">., </w:t>
      </w:r>
      <w:proofErr w:type="spellStart"/>
      <w:r w:rsidRPr="00437544">
        <w:rPr>
          <w:rFonts w:ascii="Arial" w:hAnsi="Arial" w:cs="Arial"/>
        </w:rPr>
        <w:t>Finida</w:t>
      </w:r>
      <w:proofErr w:type="spellEnd"/>
      <w:r w:rsidRPr="00437544">
        <w:rPr>
          <w:rFonts w:ascii="Arial" w:hAnsi="Arial" w:cs="Arial"/>
        </w:rPr>
        <w:t>, Trg Velog Jože 7, OIB: 27205810826</w:t>
      </w:r>
    </w:p>
    <w:p w:rsidR="00A13EC9" w:rsidP="00437544" w:rsidRDefault="00A13EC9" w14:paraId="7C1A0309" w14:textId="77777777">
      <w:pPr>
        <w:spacing w:line="240" w:lineRule="atLeast"/>
        <w:ind w:firstLine="720"/>
        <w:jc w:val="center"/>
        <w:rPr>
          <w:rFonts w:ascii="Arial" w:hAnsi="Arial" w:cs="Arial"/>
        </w:rPr>
      </w:pPr>
    </w:p>
    <w:p w:rsidRPr="00967383" w:rsidR="00437544" w:rsidP="00437544" w:rsidRDefault="00437544" w14:paraId="7F6B3B4A" w14:textId="71C70BBB">
      <w:pPr>
        <w:spacing w:line="240" w:lineRule="atLeast"/>
        <w:ind w:firstLine="720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</w:t>
      </w:r>
    </w:p>
    <w:p w:rsidRPr="00967383" w:rsidR="00437544" w:rsidP="00437544" w:rsidRDefault="00437544" w14:paraId="4FCE8017" w14:textId="77777777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OD SUDA </w:t>
      </w:r>
      <w:r>
        <w:rPr>
          <w:rFonts w:ascii="Arial" w:hAnsi="Arial" w:cs="Arial"/>
        </w:rPr>
        <w:t>PRISUT</w:t>
      </w:r>
      <w:r w:rsidRPr="00967383">
        <w:rPr>
          <w:rFonts w:ascii="Arial" w:hAnsi="Arial" w:cs="Arial"/>
        </w:rPr>
        <w:t>NI:</w:t>
      </w:r>
    </w:p>
    <w:p w:rsidRPr="00967383" w:rsidR="00437544" w:rsidP="00437544" w:rsidRDefault="00437544" w14:paraId="4014D616" w14:textId="77777777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Ad</w:t>
      </w:r>
      <w:r>
        <w:rPr>
          <w:rFonts w:ascii="Arial" w:hAnsi="Arial" w:cs="Arial"/>
        </w:rPr>
        <w:t>rijana Labinjan Skok, sutkinja</w:t>
      </w:r>
      <w:r w:rsidRPr="00967383">
        <w:rPr>
          <w:rFonts w:ascii="Arial" w:hAnsi="Arial" w:cs="Arial"/>
        </w:rPr>
        <w:t xml:space="preserve"> </w:t>
      </w:r>
    </w:p>
    <w:p w:rsidRPr="00967383" w:rsidR="00437544" w:rsidP="00437544" w:rsidRDefault="00437544" w14:paraId="7A65DAC3" w14:textId="77777777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Jasmina Matika, zapisničar</w:t>
      </w:r>
      <w:r>
        <w:rPr>
          <w:rFonts w:ascii="Arial" w:hAnsi="Arial" w:cs="Arial"/>
        </w:rPr>
        <w:t>ka</w:t>
      </w:r>
    </w:p>
    <w:p w:rsidR="00437544" w:rsidP="00437544" w:rsidRDefault="00437544" w14:paraId="308663B3" w14:textId="77777777">
      <w:pPr>
        <w:spacing w:line="240" w:lineRule="atLeast"/>
        <w:jc w:val="both"/>
        <w:rPr>
          <w:rFonts w:ascii="Arial" w:hAnsi="Arial" w:cs="Arial"/>
        </w:rPr>
      </w:pPr>
    </w:p>
    <w:p w:rsidRPr="00967383" w:rsidR="00A13EC9" w:rsidP="00437544" w:rsidRDefault="00A13EC9" w14:paraId="7079B75C" w14:textId="77777777">
      <w:pPr>
        <w:spacing w:line="240" w:lineRule="atLeast"/>
        <w:jc w:val="both"/>
        <w:rPr>
          <w:rFonts w:ascii="Arial" w:hAnsi="Arial" w:cs="Arial"/>
        </w:rPr>
      </w:pPr>
    </w:p>
    <w:p w:rsidRPr="00437544" w:rsidR="00437544" w:rsidP="00437544" w:rsidRDefault="00437544" w14:paraId="2EABA36B" w14:textId="58091CFB">
      <w:pPr>
        <w:spacing w:line="240" w:lineRule="atLeast"/>
        <w:jc w:val="both"/>
        <w:rPr>
          <w:rFonts w:ascii="Arial" w:hAnsi="Arial" w:cs="Arial"/>
        </w:rPr>
      </w:pPr>
      <w:r w:rsidRPr="00437544">
        <w:rPr>
          <w:rFonts w:ascii="Arial" w:hAnsi="Arial" w:cs="Arial"/>
        </w:rPr>
        <w:t>Početak u 9:15 sati. Ročište je javno.</w:t>
      </w:r>
    </w:p>
    <w:p w:rsidRPr="00967383" w:rsidR="00437544" w:rsidP="00437544" w:rsidRDefault="00437544" w14:paraId="09A90E1A" w14:textId="77777777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>Utvrđuje se da su pristupili:</w:t>
      </w:r>
    </w:p>
    <w:p w:rsidRPr="00C36E7A" w:rsidR="00437544" w:rsidP="00437544" w:rsidRDefault="00437544" w14:paraId="358EA0D6" w14:textId="77777777">
      <w:pPr>
        <w:spacing w:line="240" w:lineRule="atLeast"/>
        <w:jc w:val="both"/>
        <w:rPr>
          <w:rFonts w:ascii="Arial" w:hAnsi="Arial" w:cs="Arial"/>
        </w:rPr>
      </w:pPr>
      <w:r w:rsidRPr="00C36E7A">
        <w:rPr>
          <w:rFonts w:ascii="Arial" w:hAnsi="Arial" w:cs="Arial"/>
        </w:rPr>
        <w:t>- Za predlagatelja: nitko</w:t>
      </w:r>
    </w:p>
    <w:p w:rsidRPr="00C36E7A" w:rsidR="00437544" w:rsidP="00437544" w:rsidRDefault="00437544" w14:paraId="3BBCFDB8" w14:textId="51C4B0B3">
      <w:pPr>
        <w:spacing w:line="240" w:lineRule="atLeast"/>
        <w:jc w:val="both"/>
        <w:rPr>
          <w:rFonts w:ascii="Arial" w:hAnsi="Arial" w:cs="Arial"/>
        </w:rPr>
      </w:pPr>
      <w:r w:rsidRPr="00C36E7A">
        <w:rPr>
          <w:rFonts w:ascii="Arial" w:hAnsi="Arial" w:cs="Arial"/>
        </w:rPr>
        <w:t xml:space="preserve">- Za dužnika: </w:t>
      </w:r>
      <w:r w:rsidRPr="00C36E7A" w:rsidR="00C36E7A">
        <w:rPr>
          <w:rFonts w:ascii="Arial" w:hAnsi="Arial" w:cs="Arial"/>
        </w:rPr>
        <w:t>nitko</w:t>
      </w:r>
    </w:p>
    <w:p w:rsidR="00437544" w:rsidP="00437544" w:rsidRDefault="00437544" w14:paraId="5C5E5CBA" w14:textId="77777777">
      <w:pPr>
        <w:spacing w:line="240" w:lineRule="atLeast"/>
        <w:jc w:val="both"/>
        <w:rPr>
          <w:rFonts w:ascii="Arial" w:hAnsi="Arial" w:cs="Arial"/>
        </w:rPr>
      </w:pPr>
    </w:p>
    <w:p w:rsidRPr="00967383" w:rsidR="00A13EC9" w:rsidP="00437544" w:rsidRDefault="00A13EC9" w14:paraId="1F7EC130" w14:textId="77777777">
      <w:pPr>
        <w:spacing w:line="240" w:lineRule="atLeast"/>
        <w:jc w:val="both"/>
        <w:rPr>
          <w:rFonts w:ascii="Arial" w:hAnsi="Arial" w:cs="Arial"/>
        </w:rPr>
      </w:pPr>
    </w:p>
    <w:p w:rsidRPr="00437544" w:rsidR="00437544" w:rsidP="00437544" w:rsidRDefault="00437544" w14:paraId="2B182017" w14:textId="3EDB88B3">
      <w:pPr>
        <w:spacing w:line="240" w:lineRule="atLeast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ab/>
        <w:t xml:space="preserve">Konstatira se da je rješenje o pokretanju prethodnog postupka nad dužnikom </w:t>
      </w:r>
      <w:r w:rsidRPr="00437544">
        <w:rPr>
          <w:rFonts w:ascii="Arial" w:hAnsi="Arial" w:cs="Arial"/>
        </w:rPr>
        <w:t>objavljeno na e-Oglasnoj ploči sudova dana 20.3.2026.</w:t>
      </w:r>
    </w:p>
    <w:p w:rsidRPr="00967383" w:rsidR="00A13EC9" w:rsidP="00A13EC9" w:rsidRDefault="00A13EC9" w14:paraId="6891A696" w14:textId="77777777">
      <w:pPr>
        <w:pStyle w:val="Tijeloteksta"/>
        <w:spacing w:line="240" w:lineRule="atLeast"/>
        <w:rPr>
          <w:rFonts w:ascii="Arial" w:hAnsi="Arial" w:cs="Arial"/>
        </w:rPr>
      </w:pPr>
    </w:p>
    <w:p w:rsidRPr="00A13EC9" w:rsidR="00A13EC9" w:rsidP="00A13EC9" w:rsidRDefault="00C36E7A" w14:paraId="46A7F1C6" w14:textId="1F8A82F0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  <w:r>
        <w:rPr>
          <w:rFonts w:ascii="Arial" w:hAnsi="Arial" w:cs="Arial"/>
          <w:bCs w:val="false"/>
        </w:rPr>
        <w:t xml:space="preserve">Utvrđuje se da je Sara </w:t>
      </w:r>
      <w:proofErr w:type="spellStart"/>
      <w:r>
        <w:rPr>
          <w:rFonts w:ascii="Arial" w:hAnsi="Arial" w:cs="Arial"/>
          <w:bCs w:val="false"/>
        </w:rPr>
        <w:t>Kicivoj</w:t>
      </w:r>
      <w:proofErr w:type="spellEnd"/>
      <w:r>
        <w:rPr>
          <w:rFonts w:ascii="Arial" w:hAnsi="Arial" w:cs="Arial"/>
          <w:bCs w:val="false"/>
        </w:rPr>
        <w:t xml:space="preserve">, zastupnica dužnika po zakonu dostavila podnesak elektroničkom poštom u kojem u bitnome navodi da je </w:t>
      </w:r>
      <w:r w:rsidR="00A13EC9">
        <w:rPr>
          <w:rFonts w:ascii="Arial" w:hAnsi="Arial" w:cs="Arial"/>
          <w:bCs w:val="false"/>
        </w:rPr>
        <w:t>d</w:t>
      </w:r>
      <w:r w:rsidRPr="00A13EC9" w:rsidR="00A13EC9">
        <w:rPr>
          <w:rFonts w:ascii="Arial" w:hAnsi="Arial" w:cs="Arial"/>
          <w:bCs w:val="false"/>
        </w:rPr>
        <w:t xml:space="preserve">ruštvo poslovalo u ugostiteljskoj djelatnosti u unajmljenom poslovnom prostoru, pri čemu </w:t>
      </w:r>
      <w:r w:rsidR="00A13EC9">
        <w:rPr>
          <w:rFonts w:ascii="Arial" w:hAnsi="Arial" w:cs="Arial"/>
          <w:bCs w:val="false"/>
        </w:rPr>
        <w:t xml:space="preserve">da </w:t>
      </w:r>
      <w:r w:rsidRPr="00A13EC9" w:rsidR="00A13EC9">
        <w:rPr>
          <w:rFonts w:ascii="Arial" w:hAnsi="Arial" w:cs="Arial"/>
          <w:bCs w:val="false"/>
        </w:rPr>
        <w:t>je oprema otkupljena od prethodnog najmoprimca i evidentirana kao imovina društva.</w:t>
      </w:r>
    </w:p>
    <w:p w:rsidR="00A13EC9" w:rsidP="00A13EC9" w:rsidRDefault="00A13EC9" w14:paraId="33F30462" w14:textId="385FEEDC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  <w:r w:rsidRPr="00A13EC9">
        <w:rPr>
          <w:rFonts w:ascii="Arial" w:hAnsi="Arial" w:cs="Arial"/>
          <w:bCs w:val="false"/>
        </w:rPr>
        <w:t xml:space="preserve">Nakon prestanka poslovanja, zbog nemogućnosti daljnjeg korištenja prostora te nemogućnosti skladištenja opreme (uključujući glomaznu i fiksnu opremu poput staklene konstrukcije terase i sanitarija), ista </w:t>
      </w:r>
      <w:r>
        <w:rPr>
          <w:rFonts w:ascii="Arial" w:hAnsi="Arial" w:cs="Arial"/>
          <w:bCs w:val="false"/>
        </w:rPr>
        <w:t xml:space="preserve">da </w:t>
      </w:r>
      <w:r w:rsidRPr="00A13EC9">
        <w:rPr>
          <w:rFonts w:ascii="Arial" w:hAnsi="Arial" w:cs="Arial"/>
          <w:bCs w:val="false"/>
        </w:rPr>
        <w:t>je ostala u predmetnom poslovnom prostoru.</w:t>
      </w:r>
    </w:p>
    <w:p w:rsidRPr="00A13EC9" w:rsidR="00A13EC9" w:rsidP="00A13EC9" w:rsidRDefault="00A13EC9" w14:paraId="10D25DB0" w14:textId="234F682A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  <w:r w:rsidRPr="00A13EC9">
        <w:rPr>
          <w:rFonts w:ascii="Arial" w:hAnsi="Arial" w:cs="Arial"/>
          <w:bCs w:val="false"/>
        </w:rPr>
        <w:t>N</w:t>
      </w:r>
      <w:r>
        <w:rPr>
          <w:rFonts w:ascii="Arial" w:hAnsi="Arial" w:cs="Arial"/>
          <w:bCs w:val="false"/>
        </w:rPr>
        <w:t>avodi da je</w:t>
      </w:r>
      <w:r w:rsidRPr="00A13EC9">
        <w:rPr>
          <w:rFonts w:ascii="Arial" w:hAnsi="Arial" w:cs="Arial"/>
          <w:bCs w:val="false"/>
        </w:rPr>
        <w:t xml:space="preserve"> poduzela radnje s ciljem prodaje navedene opreme, međutim u zadanom roku </w:t>
      </w:r>
      <w:r>
        <w:rPr>
          <w:rFonts w:ascii="Arial" w:hAnsi="Arial" w:cs="Arial"/>
          <w:bCs w:val="false"/>
        </w:rPr>
        <w:t xml:space="preserve">da </w:t>
      </w:r>
      <w:r w:rsidRPr="00A13EC9">
        <w:rPr>
          <w:rFonts w:ascii="Arial" w:hAnsi="Arial" w:cs="Arial"/>
          <w:bCs w:val="false"/>
        </w:rPr>
        <w:t>ni</w:t>
      </w:r>
      <w:r>
        <w:rPr>
          <w:rFonts w:ascii="Arial" w:hAnsi="Arial" w:cs="Arial"/>
          <w:bCs w:val="false"/>
        </w:rPr>
        <w:t>je</w:t>
      </w:r>
      <w:r w:rsidRPr="00A13EC9">
        <w:rPr>
          <w:rFonts w:ascii="Arial" w:hAnsi="Arial" w:cs="Arial"/>
          <w:bCs w:val="false"/>
        </w:rPr>
        <w:t xml:space="preserve"> uspjela pronaći kupca.</w:t>
      </w:r>
      <w:r>
        <w:rPr>
          <w:rFonts w:ascii="Arial" w:hAnsi="Arial" w:cs="Arial"/>
          <w:bCs w:val="false"/>
        </w:rPr>
        <w:t xml:space="preserve"> N</w:t>
      </w:r>
      <w:r w:rsidRPr="00A13EC9">
        <w:rPr>
          <w:rFonts w:ascii="Arial" w:hAnsi="Arial" w:cs="Arial"/>
          <w:bCs w:val="false"/>
        </w:rPr>
        <w:t>ema saznanja o daljnjem statusu navedene opreme</w:t>
      </w:r>
      <w:r>
        <w:rPr>
          <w:rFonts w:ascii="Arial" w:hAnsi="Arial" w:cs="Arial"/>
          <w:bCs w:val="false"/>
        </w:rPr>
        <w:t xml:space="preserve"> </w:t>
      </w:r>
      <w:r w:rsidRPr="00A13EC9">
        <w:rPr>
          <w:rFonts w:ascii="Arial" w:hAnsi="Arial" w:cs="Arial"/>
          <w:bCs w:val="false"/>
        </w:rPr>
        <w:t>i</w:t>
      </w:r>
      <w:r>
        <w:rPr>
          <w:rFonts w:ascii="Arial" w:hAnsi="Arial" w:cs="Arial"/>
          <w:bCs w:val="false"/>
        </w:rPr>
        <w:t xml:space="preserve"> ne</w:t>
      </w:r>
      <w:r w:rsidRPr="00A13EC9">
        <w:rPr>
          <w:rFonts w:ascii="Arial" w:hAnsi="Arial" w:cs="Arial"/>
          <w:bCs w:val="false"/>
        </w:rPr>
        <w:t xml:space="preserve"> raspolaže dokumentacijom o eventualnom preuzimanju iste od strane najmodavca.</w:t>
      </w:r>
    </w:p>
    <w:p w:rsidRPr="00A13EC9" w:rsidR="00A13EC9" w:rsidP="00A13EC9" w:rsidRDefault="00A13EC9" w14:paraId="50E28114" w14:textId="22FC40BA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  <w:r w:rsidRPr="00A13EC9">
        <w:rPr>
          <w:rFonts w:ascii="Arial" w:hAnsi="Arial" w:cs="Arial"/>
          <w:bCs w:val="false"/>
        </w:rPr>
        <w:t xml:space="preserve">Prema </w:t>
      </w:r>
      <w:r>
        <w:rPr>
          <w:rFonts w:ascii="Arial" w:hAnsi="Arial" w:cs="Arial"/>
          <w:bCs w:val="false"/>
        </w:rPr>
        <w:t>njenim</w:t>
      </w:r>
      <w:r w:rsidRPr="00A13EC9">
        <w:rPr>
          <w:rFonts w:ascii="Arial" w:hAnsi="Arial" w:cs="Arial"/>
          <w:bCs w:val="false"/>
        </w:rPr>
        <w:t xml:space="preserve"> saznanjima, prilikom izlaska iz poslovnog prostora sastavljen je zapisnik o preuzimanju opreme, međutim istim trenutno ne raspolaže, s obzirom da je dokumentacija bila u nadležnosti knjigovodstva. Trenutno ne koristi knjigovodstvene usluge zbog financijskih razloga.</w:t>
      </w:r>
    </w:p>
    <w:p w:rsidRPr="00A13EC9" w:rsidR="00A13EC9" w:rsidP="00A13EC9" w:rsidRDefault="00A13EC9" w14:paraId="1C7EC6BE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</w:p>
    <w:p w:rsidRPr="00303B02" w:rsidR="00A13EC9" w:rsidP="00437544" w:rsidRDefault="00A13EC9" w14:paraId="1B70AC23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</w:p>
    <w:p w:rsidRPr="00303B02" w:rsidR="00437544" w:rsidP="00437544" w:rsidRDefault="00437544" w14:paraId="0A9DB07C" w14:textId="77777777">
      <w:pPr>
        <w:spacing w:line="24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Sutkinja</w:t>
      </w:r>
      <w:r w:rsidRPr="00303B02">
        <w:rPr>
          <w:rFonts w:ascii="Arial" w:hAnsi="Arial" w:cs="Arial"/>
        </w:rPr>
        <w:t xml:space="preserve"> donosi</w:t>
      </w:r>
    </w:p>
    <w:p w:rsidRPr="00303B02" w:rsidR="00437544" w:rsidP="00437544" w:rsidRDefault="00437544" w14:paraId="5E883646" w14:textId="77777777">
      <w:pPr>
        <w:spacing w:line="240" w:lineRule="atLeast"/>
        <w:jc w:val="center"/>
        <w:rPr>
          <w:rFonts w:ascii="Arial" w:hAnsi="Arial" w:cs="Arial"/>
        </w:rPr>
      </w:pPr>
      <w:r w:rsidRPr="00303B02">
        <w:rPr>
          <w:rFonts w:ascii="Arial" w:hAnsi="Arial" w:cs="Arial"/>
        </w:rPr>
        <w:t>r j e š e nj e</w:t>
      </w:r>
    </w:p>
    <w:p w:rsidRPr="00303B02" w:rsidR="00437544" w:rsidP="00A13EC9" w:rsidRDefault="00437544" w14:paraId="7E3D735D" w14:textId="77777777">
      <w:pPr>
        <w:spacing w:line="240" w:lineRule="atLeast"/>
        <w:rPr>
          <w:rFonts w:ascii="Arial" w:hAnsi="Arial" w:cs="Arial"/>
          <w:bCs w:val="false"/>
        </w:rPr>
      </w:pPr>
    </w:p>
    <w:p w:rsidRPr="00303B02" w:rsidR="00437544" w:rsidP="00437544" w:rsidRDefault="00437544" w14:paraId="167FA023" w14:textId="77777777">
      <w:pPr>
        <w:spacing w:line="240" w:lineRule="atLeast"/>
        <w:ind w:firstLine="708"/>
        <w:jc w:val="both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t>Odluka će biti donesena u pisanom obliku.</w:t>
      </w:r>
    </w:p>
    <w:p w:rsidRPr="00303B02" w:rsidR="00437544" w:rsidP="00437544" w:rsidRDefault="00437544" w14:paraId="392F212D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</w:p>
    <w:p w:rsidRPr="00303B02" w:rsidR="00437544" w:rsidP="00437544" w:rsidRDefault="00437544" w14:paraId="6018999B" w14:textId="77777777">
      <w:pPr>
        <w:spacing w:line="240" w:lineRule="atLeast"/>
        <w:ind w:firstLine="708"/>
        <w:rPr>
          <w:rFonts w:ascii="Arial" w:hAnsi="Arial" w:cs="Arial"/>
          <w:bCs w:val="false"/>
        </w:rPr>
      </w:pPr>
      <w:r w:rsidRPr="00303B02">
        <w:rPr>
          <w:rFonts w:ascii="Arial" w:hAnsi="Arial" w:cs="Arial"/>
          <w:bCs w:val="false"/>
        </w:rPr>
        <w:lastRenderedPageBreak/>
        <w:t xml:space="preserve">Ovaj zapisnik će se objaviti na e-oglasnoj ploči suda. </w:t>
      </w:r>
    </w:p>
    <w:p w:rsidR="00437544" w:rsidP="00C36E7A" w:rsidRDefault="00437544" w14:paraId="3D7E0DA8" w14:textId="77777777">
      <w:pPr>
        <w:pStyle w:val="Tijeloteksta"/>
        <w:spacing w:line="240" w:lineRule="atLeast"/>
        <w:jc w:val="left"/>
        <w:rPr>
          <w:rFonts w:ascii="Arial" w:hAnsi="Arial" w:cs="Arial"/>
        </w:rPr>
      </w:pPr>
    </w:p>
    <w:p w:rsidR="00A13EC9" w:rsidP="00C36E7A" w:rsidRDefault="00A13EC9" w14:paraId="3749A3C0" w14:textId="77777777">
      <w:pPr>
        <w:pStyle w:val="Tijeloteksta"/>
        <w:spacing w:line="240" w:lineRule="atLeast"/>
        <w:jc w:val="left"/>
        <w:rPr>
          <w:rFonts w:ascii="Arial" w:hAnsi="Arial" w:cs="Arial"/>
        </w:rPr>
      </w:pPr>
    </w:p>
    <w:p w:rsidRPr="00967383" w:rsidR="00437544" w:rsidP="00437544" w:rsidRDefault="00437544" w14:paraId="27DEBDED" w14:textId="77777777">
      <w:pPr>
        <w:pStyle w:val="Tijeloteksta"/>
        <w:spacing w:line="240" w:lineRule="atLeast"/>
        <w:ind w:firstLine="708"/>
        <w:jc w:val="left"/>
        <w:rPr>
          <w:rFonts w:ascii="Arial" w:hAnsi="Arial" w:cs="Arial"/>
        </w:rPr>
      </w:pPr>
    </w:p>
    <w:p w:rsidRPr="00967383" w:rsidR="00437544" w:rsidP="00437544" w:rsidRDefault="00437544" w14:paraId="2728E30C" w14:textId="115985F8">
      <w:pPr>
        <w:pStyle w:val="Tijeloteksta"/>
        <w:spacing w:line="240" w:lineRule="atLeast"/>
        <w:ind w:firstLine="708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Dovršeno u </w:t>
      </w:r>
      <w:r w:rsidR="00A13EC9">
        <w:rPr>
          <w:rFonts w:ascii="Arial" w:hAnsi="Arial" w:cs="Arial"/>
        </w:rPr>
        <w:t>9</w:t>
      </w:r>
      <w:r w:rsidRPr="00967383">
        <w:rPr>
          <w:rFonts w:ascii="Arial" w:hAnsi="Arial" w:cs="Arial"/>
        </w:rPr>
        <w:t>:</w:t>
      </w:r>
      <w:r w:rsidR="00A13EC9">
        <w:rPr>
          <w:rFonts w:ascii="Arial" w:hAnsi="Arial" w:cs="Arial"/>
        </w:rPr>
        <w:t>24</w:t>
      </w:r>
      <w:r w:rsidRPr="00967383">
        <w:rPr>
          <w:rFonts w:ascii="Arial" w:hAnsi="Arial" w:cs="Arial"/>
        </w:rPr>
        <w:t xml:space="preserve"> sati.</w:t>
      </w:r>
    </w:p>
    <w:p w:rsidRPr="00967383" w:rsidR="00437544" w:rsidP="00437544" w:rsidRDefault="00437544" w14:paraId="669B14CE" w14:textId="77777777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="00437544" w:rsidP="00437544" w:rsidRDefault="00437544" w14:paraId="736BCD29" w14:textId="77777777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Pr="00967383" w:rsidR="00A13EC9" w:rsidP="00437544" w:rsidRDefault="00A13EC9" w14:paraId="09187B23" w14:textId="77777777">
      <w:pPr>
        <w:spacing w:line="240" w:lineRule="atLeast"/>
        <w:ind w:firstLine="708"/>
        <w:jc w:val="both"/>
        <w:rPr>
          <w:rFonts w:ascii="Arial" w:hAnsi="Arial" w:cs="Arial"/>
          <w:color w:val="FF0000"/>
        </w:rPr>
      </w:pPr>
    </w:p>
    <w:p w:rsidR="00437544" w:rsidP="00437544" w:rsidRDefault="00437544" w14:paraId="09AA8EE4" w14:textId="77777777">
      <w:pPr>
        <w:spacing w:line="240" w:lineRule="atLeast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   Sutkinja</w:t>
      </w:r>
      <w:r w:rsidRPr="00967383">
        <w:rPr>
          <w:rFonts w:ascii="Arial" w:hAnsi="Arial" w:cs="Arial"/>
        </w:rPr>
        <w:t>:</w:t>
      </w:r>
    </w:p>
    <w:p w:rsidRPr="00967383" w:rsidR="00A13EC9" w:rsidP="00437544" w:rsidRDefault="00A13EC9" w14:paraId="1561B3ED" w14:textId="77777777">
      <w:pPr>
        <w:spacing w:line="240" w:lineRule="atLeast"/>
        <w:jc w:val="center"/>
        <w:rPr>
          <w:rFonts w:ascii="Arial" w:hAnsi="Arial" w:cs="Arial"/>
        </w:rPr>
      </w:pPr>
    </w:p>
    <w:p w:rsidRPr="00967383" w:rsidR="00437544" w:rsidP="00437544" w:rsidRDefault="00437544" w14:paraId="6F387101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="00437544" w:rsidP="00437544" w:rsidRDefault="00437544" w14:paraId="63542BB2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>Za dužnika:</w:t>
      </w:r>
    </w:p>
    <w:p w:rsidRPr="00967383" w:rsidR="00A13EC9" w:rsidP="00437544" w:rsidRDefault="00A13EC9" w14:paraId="1C991479" w14:textId="77777777">
      <w:pPr>
        <w:spacing w:line="240" w:lineRule="atLeast"/>
        <w:jc w:val="center"/>
        <w:rPr>
          <w:rFonts w:ascii="Arial" w:hAnsi="Arial" w:cs="Arial"/>
        </w:rPr>
      </w:pPr>
    </w:p>
    <w:p w:rsidRPr="00967383" w:rsidR="00437544" w:rsidP="00437544" w:rsidRDefault="00437544" w14:paraId="2F1D4114" w14:textId="77777777">
      <w:pPr>
        <w:spacing w:line="240" w:lineRule="atLeast"/>
        <w:ind w:firstLine="720"/>
        <w:jc w:val="both"/>
        <w:rPr>
          <w:rFonts w:ascii="Arial" w:hAnsi="Arial" w:cs="Arial"/>
        </w:rPr>
      </w:pPr>
      <w:r w:rsidRPr="00967383">
        <w:rPr>
          <w:rFonts w:ascii="Arial" w:hAnsi="Arial" w:cs="Arial"/>
        </w:rPr>
        <w:t xml:space="preserve">               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  <w:t xml:space="preserve"> </w:t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  <w:r w:rsidRPr="00967383">
        <w:rPr>
          <w:rFonts w:ascii="Arial" w:hAnsi="Arial" w:cs="Arial"/>
        </w:rPr>
        <w:tab/>
      </w:r>
    </w:p>
    <w:p w:rsidRPr="00967383" w:rsidR="00437544" w:rsidP="00437544" w:rsidRDefault="00437544" w14:paraId="105667F2" w14:textId="77777777">
      <w:pPr>
        <w:spacing w:line="240" w:lineRule="atLeast"/>
        <w:jc w:val="center"/>
        <w:rPr>
          <w:rFonts w:ascii="Arial" w:hAnsi="Arial" w:cs="Arial"/>
        </w:rPr>
      </w:pPr>
      <w:r w:rsidRPr="00967383">
        <w:rPr>
          <w:rFonts w:ascii="Arial" w:hAnsi="Arial" w:cs="Arial"/>
        </w:rPr>
        <w:tab/>
        <w:t xml:space="preserve">   </w:t>
      </w:r>
      <w:r>
        <w:rPr>
          <w:rFonts w:ascii="Arial" w:hAnsi="Arial" w:cs="Arial"/>
        </w:rPr>
        <w:t xml:space="preserve">  </w:t>
      </w:r>
      <w:r w:rsidRPr="00967383">
        <w:rPr>
          <w:rFonts w:ascii="Arial" w:hAnsi="Arial" w:cs="Arial"/>
        </w:rPr>
        <w:t>Zapisničar</w:t>
      </w:r>
      <w:r>
        <w:rPr>
          <w:rFonts w:ascii="Arial" w:hAnsi="Arial" w:cs="Arial"/>
        </w:rPr>
        <w:t>ka</w:t>
      </w:r>
      <w:r w:rsidRPr="00967383">
        <w:rPr>
          <w:rFonts w:ascii="Arial" w:hAnsi="Arial" w:cs="Arial"/>
        </w:rPr>
        <w:t xml:space="preserve">: </w:t>
      </w:r>
      <w:r w:rsidRPr="00967383">
        <w:rPr>
          <w:rFonts w:ascii="Arial" w:hAnsi="Arial" w:cs="Arial"/>
        </w:rPr>
        <w:tab/>
      </w:r>
    </w:p>
    <w:p w:rsidRPr="00967383" w:rsidR="00437544" w:rsidP="00437544" w:rsidRDefault="00437544" w14:paraId="5DDE73EC" w14:textId="77777777">
      <w:pPr>
        <w:rPr>
          <w:rFonts w:ascii="Arial" w:hAnsi="Arial" w:cs="Arial"/>
        </w:rPr>
      </w:pPr>
    </w:p>
    <w:p w:rsidRPr="00967383" w:rsidR="00437544" w:rsidP="00437544" w:rsidRDefault="00437544" w14:paraId="3A1209BD" w14:textId="77777777">
      <w:pPr>
        <w:rPr>
          <w:rFonts w:ascii="Arial" w:hAnsi="Arial" w:cs="Arial"/>
        </w:rPr>
      </w:pPr>
    </w:p>
    <w:p w:rsidRPr="00967383" w:rsidR="00437544" w:rsidP="00437544" w:rsidRDefault="00437544" w14:paraId="610C6BCE" w14:textId="77777777">
      <w:pPr>
        <w:rPr>
          <w:rFonts w:ascii="Arial" w:hAnsi="Arial" w:cs="Arial"/>
        </w:rPr>
      </w:pPr>
    </w:p>
    <w:p w:rsidRPr="00967383" w:rsidR="00437544" w:rsidP="00437544" w:rsidRDefault="00437544" w14:paraId="34909700" w14:textId="77777777">
      <w:pPr>
        <w:rPr>
          <w:rFonts w:ascii="Arial" w:hAnsi="Arial" w:cs="Arial"/>
        </w:rPr>
      </w:pPr>
    </w:p>
    <w:p w:rsidRPr="00967383" w:rsidR="00437544" w:rsidP="00437544" w:rsidRDefault="00437544" w14:paraId="29FDBAAF" w14:textId="77777777">
      <w:pPr>
        <w:rPr>
          <w:rFonts w:ascii="Arial" w:hAnsi="Arial" w:cs="Arial"/>
        </w:rPr>
      </w:pPr>
    </w:p>
    <w:p w:rsidRPr="00967383" w:rsidR="00437544" w:rsidP="00437544" w:rsidRDefault="00437544" w14:paraId="05EFA3B2" w14:textId="77777777">
      <w:pPr>
        <w:rPr>
          <w:rFonts w:ascii="Arial" w:hAnsi="Arial" w:cs="Arial"/>
        </w:rPr>
      </w:pPr>
    </w:p>
    <w:p w:rsidRPr="00967383" w:rsidR="00437544" w:rsidP="00437544" w:rsidRDefault="00437544" w14:paraId="55678827" w14:textId="77777777">
      <w:pPr>
        <w:rPr>
          <w:rFonts w:ascii="Arial" w:hAnsi="Arial" w:cs="Arial"/>
        </w:rPr>
      </w:pPr>
    </w:p>
    <w:p w:rsidRPr="00967383" w:rsidR="00437544" w:rsidP="00437544" w:rsidRDefault="00437544" w14:paraId="7FDF2B9D" w14:textId="77777777">
      <w:pPr>
        <w:rPr>
          <w:rFonts w:ascii="Arial" w:hAnsi="Arial" w:cs="Arial"/>
        </w:rPr>
      </w:pPr>
    </w:p>
    <w:p w:rsidRPr="00967383" w:rsidR="00437544" w:rsidP="00437544" w:rsidRDefault="00437544" w14:paraId="2F991202" w14:textId="77777777">
      <w:pPr>
        <w:rPr>
          <w:rFonts w:ascii="Arial" w:hAnsi="Arial" w:cs="Arial"/>
        </w:rPr>
      </w:pPr>
    </w:p>
    <w:p w:rsidRPr="00967383" w:rsidR="00437544" w:rsidP="00437544" w:rsidRDefault="00437544" w14:paraId="1E54A6D4" w14:textId="77777777">
      <w:pPr>
        <w:rPr>
          <w:rFonts w:ascii="Arial" w:hAnsi="Arial" w:cs="Arial"/>
        </w:rPr>
      </w:pPr>
    </w:p>
    <w:p w:rsidRPr="00967383" w:rsidR="00437544" w:rsidP="00437544" w:rsidRDefault="00437544" w14:paraId="3090CD29" w14:textId="77777777">
      <w:pPr>
        <w:rPr>
          <w:rFonts w:ascii="Arial" w:hAnsi="Arial" w:cs="Arial"/>
        </w:rPr>
      </w:pPr>
    </w:p>
    <w:p w:rsidRPr="00967383" w:rsidR="00437544" w:rsidP="00437544" w:rsidRDefault="00437544" w14:paraId="3E1B75F0" w14:textId="77777777">
      <w:pPr>
        <w:rPr>
          <w:rFonts w:ascii="Arial" w:hAnsi="Arial" w:cs="Arial"/>
        </w:rPr>
      </w:pPr>
    </w:p>
    <w:p w:rsidR="00196733" w:rsidRDefault="00196733" w14:paraId="62A9FCCA" w14:textId="77777777"/>
    <w:sectPr w:rsidR="00196733" w:rsidSect="00A13EC9">
      <w:headerReference w:type="default" r:id="rId7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437544" w:rsidP="00437544" w:rsidRDefault="00437544" w14:paraId="576A0C8E" w14:textId="77777777">
      <w:r>
        <w:separator/>
      </w:r>
    </w:p>
  </w:endnote>
  <w:endnote w:type="continuationSeparator" w:id="0">
    <w:p w:rsidR="00437544" w:rsidP="00437544" w:rsidRDefault="00437544" w14:paraId="01C2BB32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437544" w:rsidP="00437544" w:rsidRDefault="00437544" w14:paraId="72EFB60A" w14:textId="77777777">
      <w:r>
        <w:separator/>
      </w:r>
    </w:p>
  </w:footnote>
  <w:footnote w:type="continuationSeparator" w:id="0">
    <w:p w:rsidR="00437544" w:rsidP="00437544" w:rsidRDefault="00437544" w14:paraId="3CB5793E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6088909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967383" w:rsidR="00437544" w:rsidRDefault="00437544" w14:paraId="3E883C13" w14:textId="6BFB82FE">
        <w:pPr>
          <w:pStyle w:val="Zaglavlje"/>
          <w:jc w:val="center"/>
          <w:rPr>
            <w:rFonts w:ascii="Arial" w:hAnsi="Arial" w:cs="Arial"/>
          </w:rPr>
        </w:pPr>
        <w:r>
          <w:tab/>
        </w:r>
        <w:r w:rsidRPr="00967383">
          <w:rPr>
            <w:rFonts w:ascii="Arial" w:hAnsi="Arial" w:cs="Arial"/>
          </w:rPr>
          <w:fldChar w:fldCharType="begin"/>
        </w:r>
        <w:r w:rsidRPr="00967383">
          <w:rPr>
            <w:rFonts w:ascii="Arial" w:hAnsi="Arial" w:cs="Arial"/>
          </w:rPr>
          <w:instrText>PAGE   \* MERGEFORMAT</w:instrText>
        </w:r>
        <w:r w:rsidRPr="00967383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967383">
          <w:rPr>
            <w:rFonts w:ascii="Arial" w:hAnsi="Arial" w:cs="Arial"/>
          </w:rPr>
          <w:fldChar w:fldCharType="end"/>
        </w:r>
        <w:r w:rsidRPr="00967383">
          <w:rPr>
            <w:rFonts w:ascii="Arial" w:hAnsi="Arial" w:cs="Arial"/>
          </w:rPr>
          <w:t xml:space="preserve">                                      </w:t>
        </w:r>
        <w:r>
          <w:rPr>
            <w:rFonts w:ascii="Arial" w:hAnsi="Arial" w:cs="Arial"/>
          </w:rPr>
          <w:tab/>
        </w:r>
        <w:r w:rsidRPr="00967383">
          <w:rPr>
            <w:rFonts w:ascii="Arial" w:hAnsi="Arial" w:cs="Arial"/>
          </w:rPr>
          <w:t xml:space="preserve"> St-</w:t>
        </w:r>
        <w:r>
          <w:rPr>
            <w:rFonts w:ascii="Arial" w:hAnsi="Arial" w:cs="Arial"/>
          </w:rPr>
          <w:t>118</w:t>
        </w:r>
        <w:r w:rsidRPr="00967383">
          <w:rPr>
            <w:rFonts w:ascii="Arial" w:hAnsi="Arial" w:cs="Arial"/>
          </w:rPr>
          <w:t>/202</w:t>
        </w:r>
        <w:r>
          <w:rPr>
            <w:rFonts w:ascii="Arial" w:hAnsi="Arial" w:cs="Arial"/>
          </w:rPr>
          <w:t>6</w:t>
        </w:r>
        <w:r w:rsidRPr="00967383">
          <w:rPr>
            <w:rFonts w:ascii="Arial" w:hAnsi="Arial" w:cs="Arial"/>
          </w:rPr>
          <w:t>-</w:t>
        </w:r>
        <w:r w:rsidR="00C36E7A">
          <w:rPr>
            <w:rFonts w:ascii="Arial" w:hAnsi="Arial" w:cs="Arial"/>
          </w:rPr>
          <w:t>14</w:t>
        </w:r>
      </w:p>
    </w:sdtContent>
  </w:sdt>
  <w:p w:rsidR="00437544" w:rsidRDefault="00437544" w14:paraId="0B756E1C" w14:textId="77777777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544"/>
    <w:rsid w:val="00086D6E"/>
    <w:rsid w:val="000A51B9"/>
    <w:rsid w:val="00196733"/>
    <w:rsid w:val="003A7CBF"/>
    <w:rsid w:val="00437544"/>
    <w:rsid w:val="00626376"/>
    <w:rsid w:val="009F5EF4"/>
    <w:rsid w:val="00A13EC9"/>
    <w:rsid w:val="00C36E7A"/>
    <w:rsid w:val="00CB7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33E3C84E"/>
  <w15:docId w15:val="{5BD22453-C352-4913-B9B3-21D8900ACAAC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0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437544"/>
    <w:pPr>
      <w:spacing w:after="0" w:line="240" w:lineRule="auto"/>
    </w:pPr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437544"/>
    <w:pPr>
      <w:keepNext/>
      <w:keepLines/>
      <w:spacing w:before="360" w:after="80" w:line="259" w:lineRule="auto"/>
      <w:outlineLvl w:val="0"/>
    </w:pPr>
    <w:rPr>
      <w:rFonts w:asciiTheme="majorHAnsi" w:hAnsiTheme="majorHAnsi" w:eastAsiaTheme="majorEastAsia" w:cstheme="majorBidi"/>
      <w:bCs w:val="false"/>
      <w:color w:val="0F4761" w:themeColor="accent1" w:themeShade="BF"/>
      <w:kern w:val="2"/>
      <w:sz w:val="40"/>
      <w:szCs w:val="40"/>
      <w:lang w:eastAsia="en-US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437544"/>
    <w:pPr>
      <w:keepNext/>
      <w:keepLines/>
      <w:spacing w:before="160" w:after="80" w:line="259" w:lineRule="auto"/>
      <w:outlineLvl w:val="1"/>
    </w:pPr>
    <w:rPr>
      <w:rFonts w:asciiTheme="majorHAnsi" w:hAnsiTheme="majorHAnsi" w:eastAsiaTheme="majorEastAsia" w:cstheme="majorBidi"/>
      <w:bCs w:val="false"/>
      <w:color w:val="0F4761" w:themeColor="accent1" w:themeShade="BF"/>
      <w:kern w:val="2"/>
      <w:sz w:val="32"/>
      <w:szCs w:val="32"/>
      <w:lang w:eastAsia="en-US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437544"/>
    <w:pPr>
      <w:keepNext/>
      <w:keepLines/>
      <w:spacing w:before="160" w:after="80" w:line="259" w:lineRule="auto"/>
      <w:outlineLvl w:val="2"/>
    </w:pPr>
    <w:rPr>
      <w:rFonts w:asciiTheme="minorHAnsi" w:hAnsiTheme="minorHAnsi" w:eastAsiaTheme="majorEastAsia" w:cstheme="majorBidi"/>
      <w:bCs w:val="false"/>
      <w:color w:val="0F4761" w:themeColor="accent1" w:themeShade="BF"/>
      <w:kern w:val="2"/>
      <w:sz w:val="28"/>
      <w:szCs w:val="28"/>
      <w:lang w:eastAsia="en-US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437544"/>
    <w:pPr>
      <w:keepNext/>
      <w:keepLines/>
      <w:spacing w:before="80" w:after="40" w:line="259" w:lineRule="auto"/>
      <w:outlineLvl w:val="3"/>
    </w:pPr>
    <w:rPr>
      <w:rFonts w:asciiTheme="minorHAnsi" w:hAnsiTheme="minorHAnsi" w:eastAsiaTheme="majorEastAsia" w:cstheme="majorBidi"/>
      <w:bCs w:val="false"/>
      <w:i/>
      <w:iCs/>
      <w:color w:val="0F4761" w:themeColor="accent1" w:themeShade="BF"/>
      <w:kern w:val="2"/>
      <w:sz w:val="22"/>
      <w:szCs w:val="22"/>
      <w:lang w:eastAsia="en-US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437544"/>
    <w:pPr>
      <w:keepNext/>
      <w:keepLines/>
      <w:spacing w:before="80" w:after="40" w:line="259" w:lineRule="auto"/>
      <w:outlineLvl w:val="4"/>
    </w:pPr>
    <w:rPr>
      <w:rFonts w:asciiTheme="minorHAnsi" w:hAnsiTheme="minorHAnsi" w:eastAsiaTheme="majorEastAsia" w:cstheme="majorBidi"/>
      <w:bCs w:val="false"/>
      <w:color w:val="0F4761" w:themeColor="accent1" w:themeShade="BF"/>
      <w:kern w:val="2"/>
      <w:sz w:val="22"/>
      <w:szCs w:val="22"/>
      <w:lang w:eastAsia="en-US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437544"/>
    <w:pPr>
      <w:keepNext/>
      <w:keepLines/>
      <w:spacing w:before="40" w:line="259" w:lineRule="auto"/>
      <w:outlineLvl w:val="5"/>
    </w:pPr>
    <w:rPr>
      <w:rFonts w:asciiTheme="minorHAnsi" w:hAnsiTheme="minorHAnsi" w:eastAsiaTheme="majorEastAsia" w:cstheme="majorBidi"/>
      <w:bCs w:val="false"/>
      <w:i/>
      <w:iCs/>
      <w:color w:val="595959" w:themeColor="text1" w:themeTint="A6"/>
      <w:kern w:val="2"/>
      <w:sz w:val="22"/>
      <w:szCs w:val="22"/>
      <w:lang w:eastAsia="en-US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437544"/>
    <w:pPr>
      <w:keepNext/>
      <w:keepLines/>
      <w:spacing w:before="40" w:line="259" w:lineRule="auto"/>
      <w:outlineLvl w:val="6"/>
    </w:pPr>
    <w:rPr>
      <w:rFonts w:asciiTheme="minorHAnsi" w:hAnsiTheme="minorHAnsi" w:eastAsiaTheme="majorEastAsia" w:cstheme="majorBidi"/>
      <w:bCs w:val="false"/>
      <w:color w:val="595959" w:themeColor="text1" w:themeTint="A6"/>
      <w:kern w:val="2"/>
      <w:sz w:val="22"/>
      <w:szCs w:val="22"/>
      <w:lang w:eastAsia="en-US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437544"/>
    <w:pPr>
      <w:keepNext/>
      <w:keepLines/>
      <w:spacing w:line="259" w:lineRule="auto"/>
      <w:outlineLvl w:val="7"/>
    </w:pPr>
    <w:rPr>
      <w:rFonts w:asciiTheme="minorHAnsi" w:hAnsiTheme="minorHAnsi" w:eastAsiaTheme="majorEastAsia" w:cstheme="majorBidi"/>
      <w:bCs w:val="false"/>
      <w:i/>
      <w:iCs/>
      <w:color w:val="272727" w:themeColor="text1" w:themeTint="D8"/>
      <w:kern w:val="2"/>
      <w:sz w:val="22"/>
      <w:szCs w:val="22"/>
      <w:lang w:eastAsia="en-US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437544"/>
    <w:pPr>
      <w:keepNext/>
      <w:keepLines/>
      <w:spacing w:line="259" w:lineRule="auto"/>
      <w:outlineLvl w:val="8"/>
    </w:pPr>
    <w:rPr>
      <w:rFonts w:asciiTheme="minorHAnsi" w:hAnsiTheme="minorHAnsi" w:eastAsiaTheme="majorEastAsia" w:cstheme="majorBidi"/>
      <w:bCs w:val="false"/>
      <w:color w:val="272727" w:themeColor="text1" w:themeTint="D8"/>
      <w:kern w:val="2"/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437544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437544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437544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437544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437544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437544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437544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437544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437544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437544"/>
    <w:pPr>
      <w:spacing w:after="80"/>
      <w:contextualSpacing/>
    </w:pPr>
    <w:rPr>
      <w:rFonts w:asciiTheme="majorHAnsi" w:hAnsiTheme="majorHAnsi" w:eastAsiaTheme="majorEastAsia" w:cstheme="majorBidi"/>
      <w:bCs w:val="false"/>
      <w:spacing w:val="-10"/>
      <w:kern w:val="28"/>
      <w:sz w:val="56"/>
      <w:szCs w:val="56"/>
      <w:lang w:eastAsia="en-US"/>
    </w:rPr>
  </w:style>
  <w:style w:type="character" w:styleId="NaslovChar" w:customStyle="true">
    <w:name w:val="Naslov Char"/>
    <w:basedOn w:val="Zadanifontodlomka"/>
    <w:link w:val="Naslov"/>
    <w:uiPriority w:val="10"/>
    <w:rsid w:val="00437544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437544"/>
    <w:pPr>
      <w:numPr>
        <w:ilvl w:val="1"/>
      </w:numPr>
      <w:spacing w:after="160" w:line="259" w:lineRule="auto"/>
    </w:pPr>
    <w:rPr>
      <w:rFonts w:asciiTheme="minorHAnsi" w:hAnsiTheme="minorHAnsi" w:eastAsiaTheme="majorEastAsia" w:cstheme="majorBidi"/>
      <w:bCs w:val="false"/>
      <w:color w:val="595959" w:themeColor="text1" w:themeTint="A6"/>
      <w:spacing w:val="15"/>
      <w:kern w:val="2"/>
      <w:sz w:val="28"/>
      <w:szCs w:val="28"/>
      <w:lang w:eastAsia="en-US"/>
    </w:rPr>
  </w:style>
  <w:style w:type="character" w:styleId="PodnaslovChar" w:customStyle="true">
    <w:name w:val="Podnaslov Char"/>
    <w:basedOn w:val="Zadanifontodlomka"/>
    <w:link w:val="Podnaslov"/>
    <w:uiPriority w:val="11"/>
    <w:rsid w:val="004375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437544"/>
    <w:pPr>
      <w:spacing w:before="160" w:after="160" w:line="259" w:lineRule="auto"/>
      <w:jc w:val="center"/>
    </w:pPr>
    <w:rPr>
      <w:rFonts w:asciiTheme="minorHAnsi" w:hAnsiTheme="minorHAnsi" w:eastAsiaTheme="minorHAnsi" w:cstheme="minorBidi"/>
      <w:bCs w:val="false"/>
      <w:i/>
      <w:iCs/>
      <w:color w:val="404040" w:themeColor="text1" w:themeTint="BF"/>
      <w:kern w:val="2"/>
      <w:sz w:val="22"/>
      <w:szCs w:val="22"/>
      <w:lang w:eastAsia="en-US"/>
    </w:rPr>
  </w:style>
  <w:style w:type="character" w:styleId="CitatChar" w:customStyle="true">
    <w:name w:val="Citat Char"/>
    <w:basedOn w:val="Zadanifontodlomka"/>
    <w:link w:val="Citat"/>
    <w:uiPriority w:val="29"/>
    <w:rsid w:val="00437544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437544"/>
    <w:pPr>
      <w:spacing w:after="160" w:line="259" w:lineRule="auto"/>
      <w:ind w:left="720"/>
      <w:contextualSpacing/>
    </w:pPr>
    <w:rPr>
      <w:rFonts w:asciiTheme="minorHAnsi" w:hAnsiTheme="minorHAnsi" w:eastAsiaTheme="minorHAnsi" w:cstheme="minorBidi"/>
      <w:bCs w:val="false"/>
      <w:kern w:val="2"/>
      <w:sz w:val="22"/>
      <w:szCs w:val="22"/>
      <w:lang w:eastAsia="en-US"/>
    </w:rPr>
  </w:style>
  <w:style w:type="character" w:styleId="Jakoisticanje">
    <w:name w:val="Intense Emphasis"/>
    <w:basedOn w:val="Zadanifontodlomka"/>
    <w:uiPriority w:val="21"/>
    <w:qFormat/>
    <w:rsid w:val="00437544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437544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59" w:lineRule="auto"/>
      <w:ind w:left="864" w:right="864"/>
      <w:jc w:val="center"/>
    </w:pPr>
    <w:rPr>
      <w:rFonts w:asciiTheme="minorHAnsi" w:hAnsiTheme="minorHAnsi" w:eastAsiaTheme="minorHAnsi" w:cstheme="minorBidi"/>
      <w:bCs w:val="false"/>
      <w:i/>
      <w:iCs/>
      <w:color w:val="0F4761" w:themeColor="accent1" w:themeShade="BF"/>
      <w:kern w:val="2"/>
      <w:sz w:val="22"/>
      <w:szCs w:val="22"/>
      <w:lang w:eastAsia="en-US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437544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437544"/>
    <w:rPr>
      <w:b/>
      <w:bCs/>
      <w:smallCaps/>
      <w:color w:val="0F4761" w:themeColor="accent1" w:themeShade="BF"/>
      <w:spacing w:val="5"/>
    </w:rPr>
  </w:style>
  <w:style w:type="paragraph" w:styleId="Tijeloteksta">
    <w:name w:val="Body Text"/>
    <w:basedOn w:val="Normal"/>
    <w:link w:val="TijelotekstaChar"/>
    <w:unhideWhenUsed/>
    <w:rsid w:val="00437544"/>
    <w:pPr>
      <w:jc w:val="both"/>
    </w:pPr>
    <w:rPr>
      <w:bCs w:val="false"/>
    </w:rPr>
  </w:style>
  <w:style w:type="character" w:styleId="TijelotekstaChar" w:customStyle="true">
    <w:name w:val="Tijelo teksta Char"/>
    <w:basedOn w:val="Zadanifontodlomka"/>
    <w:link w:val="Tijeloteksta"/>
    <w:rsid w:val="00437544"/>
    <w:rPr>
      <w:rFonts w:ascii="Times New Roman" w:hAnsi="Times New Roman" w:eastAsia="Times New Roman" w:cs="Times New Roman"/>
      <w:kern w:val="0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437544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437544"/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43754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37544"/>
    <w:rPr>
      <w:rFonts w:ascii="Times New Roman" w:hAnsi="Times New Roman" w:eastAsia="Times New Roman" w:cs="Times New Roman"/>
      <w:bCs/>
      <w:kern w:val="0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86D6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86D6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86D6E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86D6E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86D6E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3276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898624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23. travnja 2026.</izvorni_sadrzaj>
    <derivirana_varijabla naziv="DomainObject.StvarniPocetakDatum_1">23. travnja 2026.</derivirana_varijabla>
  </DomainObject.StvarniPocetakDatum>
  <DomainObject.StvarniZavrsetakDatum>
    <izvorni_sadrzaj>23. travnja 2026.</izvorni_sadrzaj>
    <derivirana_varijabla naziv="DomainObject.StvarniZavrsetakDatum_1">23. travnja 2026.</derivirana_varijabla>
  </DomainObject.StvarniZavrsetakDatum>
  <DomainObject.PlaniraniZavrsetakDatum>
    <izvorni_sadrzaj>23. travnja 2026.</izvorni_sadrzaj>
    <derivirana_varijabla naziv="DomainObject.PlaniraniZavrsetakDatum_1">23. travnja 2026.</derivirana_varijabla>
  </DomainObject.PlaniraniZavrsetakDatum>
  <DomainObject.PlaniraniPocetakDatum>
    <izvorni_sadrzaj>23. travnja 2026.</izvorni_sadrzaj>
    <derivirana_varijabla naziv="DomainObject.PlaniraniPocetakDatum_1">23. travnja 2026.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09:24</izvorni_sadrzaj>
    <derivirana_varijabla naziv="DomainObject.StvarniZavrsetakVrijeme_1">09:24</derivirana_varijabla>
  </DomainObject.StvarniZavrsetakVrijeme>
  <DomainObject.PlaniraniZavrsetakVrijeme>
    <izvorni_sadrzaj>09:20</izvorni_sadrzaj>
    <derivirana_varijabla naziv="DomainObject.PlaniraniZavrsetakVrijeme_1">09:20</derivirana_varijabla>
  </DomainObject.PlaniraniZavrsetakVrijeme>
  <DomainObject.PlaniraniPocetakVrijeme>
    <izvorni_sadrzaj>09:15</izvorni_sadrzaj>
    <derivirana_varijabla naziv="DomainObject.PlaniraniPocetakVrijeme_1">09:15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travnja 2026.</izvorni_sadrzaj>
    <derivirana_varijabla naziv="DomainObject.Zapisnik.DatumKreiranja_1">23. travnja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St-118/2026-14</izvorni_sadrzaj>
    <derivirana_varijabla naziv="DomainObject.Zapisnik.Oznaka_1">St-118/2026-14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</izvorni_sadrzaj>
    <derivirana_varijabla naziv="DomainObject.Predmet.Broj_1">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ožujka 2026.</izvorni_sadrzaj>
    <derivirana_varijabla naziv="DomainObject.Predmet.DatumIzradeOptuznogAkta_1">12. ožujka 2026.</derivirana_varijabla>
  </DomainObject.Predmet.DatumIzradeOptuznogAkta>
  <DomainObject.Predmet.DatumIzradeOptuznogAktaFormated>
    <izvorni_sadrzaj>12.3.2026.</izvorni_sadrzaj>
    <derivirana_varijabla naziv="DomainObject.Predmet.DatumIzradeOptuznogAktaFormated_1">12.3.2026.</derivirana_varijabla>
  </DomainObject.Predmet.DatumIzradeOptuznogAktaFormated>
  <DomainObject.Predmet.DatumOsnivanja>
    <izvorni_sadrzaj>12. ožujka 2026.</izvorni_sadrzaj>
    <derivirana_varijabla naziv="DomainObject.Predmet.DatumOsnivanja_1">12. ožujka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ožujka 2026.</izvorni_sadrzaj>
    <derivirana_varijabla naziv="DomainObject.Predmet.DatumPrimitkaOptuznogAkta_1">12. ožujka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St-118/2026</izvorni_sadrzaj>
    <derivirana_varijabla naziv="DomainObject.Predmet.OznakaBroj_1">St-118/2026</derivirana_varijabla>
  </DomainObject.Predmet.OznakaBroj>
  <DomainObject.Predmet.OznakaBrojOptuznogAkta>
    <izvorni_sadrzaj>04-06-26-1196</izvorni_sadrzaj>
    <derivirana_varijabla naziv="DomainObject.Predmet.OznakaBrojOptuznogAkta_1">04-06-26-1196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Dracaris j.d.o.o., FINIDA</izvorni_sadrzaj>
    <derivirana_varijabla naziv="DomainObject.Predmet.ProtustrankaFormated_1">  Dracaris j.d.o.o., FINIDA</derivirana_varijabla>
  </DomainObject.Predmet.ProtustrankaFormated>
  <DomainObject.Predmet.ProtustrankaFormatedOIB>
    <izvorni_sadrzaj>  Dracaris j.d.o.o., FINIDA, OIB 27205810826</izvorni_sadrzaj>
    <derivirana_varijabla naziv="DomainObject.Predmet.ProtustrankaFormatedOIB_1">  Dracaris j.d.o.o., FINIDA, OIB 27205810826</derivirana_varijabla>
  </DomainObject.Predmet.ProtustrankaFormatedOIB>
  <DomainObject.Predmet.ProtustrankaFormatedWithAdress>
    <izvorni_sadrzaj> Dracaris j.d.o.o., FINIDA, Trg Velog Jože - Piazza Veli Jože 7, 52470 Finida</izvorni_sadrzaj>
    <derivirana_varijabla naziv="DomainObject.Predmet.ProtustrankaFormatedWithAdress_1"> Dracaris j.d.o.o., FINIDA, Trg Velog Jože - Piazza Veli Jože 7, 52470 Finida</derivirana_varijabla>
  </DomainObject.Predmet.ProtustrankaFormatedWithAdress>
  <DomainObject.Predmet.ProtustrankaFormatedWithAdressOIB>
    <izvorni_sadrzaj> Dracaris j.d.o.o., FINIDA, OIB 27205810826, Trg Velog Jože - Piazza Veli Jože 7, 52470 Finida</izvorni_sadrzaj>
    <derivirana_varijabla naziv="DomainObject.Predmet.ProtustrankaFormatedWithAdressOIB_1"> Dracaris j.d.o.o., FINIDA, OIB 27205810826, Trg Velog Jože - Piazza Veli Jože 7, 52470 Finida</derivirana_varijabla>
  </DomainObject.Predmet.ProtustrankaFormatedWithAdressOIB>
  <DomainObject.Predmet.ProtustrankaWithAdress>
    <izvorni_sadrzaj>Dracaris j.d.o.o., FINIDA Trg Velog Jože - Piazza Veli Jože 7, 52470 Finida</izvorni_sadrzaj>
    <derivirana_varijabla naziv="DomainObject.Predmet.ProtustrankaWithAdress_1">Dracaris j.d.o.o., FINIDA Trg Velog Jože - Piazza Veli Jože 7, 52470 Finida</derivirana_varijabla>
  </DomainObject.Predmet.ProtustrankaWithAdress>
  <DomainObject.Predmet.ProtustrankaWithAdressOIB>
    <izvorni_sadrzaj>Dracaris j.d.o.o., FINIDA, OIB 27205810826, Trg Velog Jože - Piazza Veli Jože 7, 52470 Finida</izvorni_sadrzaj>
    <derivirana_varijabla naziv="DomainObject.Predmet.ProtustrankaWithAdressOIB_1">Dracaris j.d.o.o., FINIDA, OIB 27205810826, Trg Velog Jože - Piazza Veli Jože 7, 52470 Finida</derivirana_varijabla>
  </DomainObject.Predmet.ProtustrankaWithAdressOIB>
  <DomainObject.Predmet.ProtustrankaNazivFormated>
    <izvorni_sadrzaj>Dracaris j.d.o.o., FINIDA</izvorni_sadrzaj>
    <derivirana_varijabla naziv="DomainObject.Predmet.ProtustrankaNazivFormated_1">Dracaris j.d.o.o., FINIDA</derivirana_varijabla>
  </DomainObject.Predmet.ProtustrankaNazivFormated>
  <DomainObject.Predmet.ProtustrankaNazivFormatedOIB>
    <izvorni_sadrzaj>Dracaris j.d.o.o., FINIDA, OIB 27205810826</izvorni_sadrzaj>
    <derivirana_varijabla naziv="DomainObject.Predmet.ProtustrankaNazivFormatedOIB_1">Dracaris j.d.o.o., FINIDA, OIB 27205810826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ERSTE&amp;STEIERMÄRKISCHE BANKA dioničko društvo</izvorni_sadrzaj>
    <derivirana_varijabla naziv="DomainObject.Predmet.StrankaFormated_1">  Financijska agencija (FINA); ERSTE&amp;STEIERMÄRKISCHE BANKA dioničko društvo</derivirana_varijabla>
  </DomainObject.Predmet.StrankaFormated>
  <DomainObject.Predmet.StrankaFormatedOIB>
    <izvorni_sadrzaj>  Financijska agencija (FINA), OIB 85821130368; ERSTE&amp;STEIERMÄRKISCHE BANKA dioničko društvo, OIB 23057039320</izvorni_sadrzaj>
    <derivirana_varijabla naziv="DomainObject.Predmet.StrankaFormatedOIB_1">  Financijska agencija (FINA), OIB 85821130368; ERSTE&amp;STEIERMÄRKISCHE BANKA dioničko društvo, OIB 23057039320</derivirana_varijabla>
  </DomainObject.Predmet.StrankaFormatedOIB>
  <DomainObject.Predmet.StrankaFormatedWithAdress>
    <izvorni_sadrzaj> Financijska agencija (FINA), Ulica grada Vukovara 70, 10000 Zagreb; ERSTE&amp;STEIERMÄRKISCHE BANKA dioničko društvo, Jadranski trg 3a, 51000 Rijeka</izvorni_sadrzaj>
    <derivirana_varijabla naziv="DomainObject.Predmet.StrankaFormatedWithAdress_1"> Financijska agencija (FINA), Ulica grada Vukovara 70, 10000 Zagreb; ERSTE&amp;STEIERMÄRKISCHE BANKA dioničko društvo, Jadranski trg 3a, 51000 Rijeka</derivirana_varijabla>
  </DomainObject.Predmet.StrankaFormatedWithAdress>
  <DomainObject.Predmet.StrankaFormatedWithAdressOIB>
    <izvorni_sadrzaj> Financijska agencija (FINA), OIB 85821130368, Ulica grada Vukovara 70, 10000 Zagreb; ERSTE&amp;STEIERMÄRKISCHE BANKA dioničko društvo, OIB 23057039320, Jadranski trg 3a, 51000 Rijeka</izvorni_sadrzaj>
    <derivirana_varijabla naziv="DomainObject.Predmet.StrankaFormatedWithAdressOIB_1"> Financijska agencija (FINA), OIB 85821130368, Ulica grada Vukovara 70, 10000 Zagreb; ERSTE&amp;STEIERMÄRKISCHE BANKA dioničko društvo, OIB 23057039320, Jadranski trg 3a, 51000 Rijeka</derivirana_varijabla>
  </DomainObject.Predmet.StrankaFormatedWithAdressOIB>
  <DomainObject.Predmet.StrankaWithAdress>
    <izvorni_sadrzaj>Financijska agencija (FINA) Ulica grada Vukovara 70,10000 Zagreb,ERSTE&amp;STEIERMÄRKISCHE BANKA dioničko društvo Jadranski trg 3a,51000 Rijeka</izvorni_sadrzaj>
    <derivirana_varijabla naziv="DomainObject.Predmet.StrankaWithAdress_1">Financijska agencija (FINA) Ulica grada Vukovara 70,10000 Zagreb,ERSTE&amp;STEIERMÄRKISCHE BANKA dioničko društvo Jadranski trg 3a,51000 Rijeka</derivirana_varijabla>
  </DomainObject.Predmet.StrankaWithAdress>
  <DomainObject.Predmet.StrankaWithAdressOIB>
    <izvorni_sadrzaj>Financijska agencija (FINA), OIB 85821130368, Ulica grada Vukovara 70,10000 Zagreb,ERSTE&amp;STEIERMÄRKISCHE BANKA dioničko društvo, OIB 23057039320, Jadranski trg 3a,51000 Rijeka</izvorni_sadrzaj>
    <derivirana_varijabla naziv="DomainObject.Predmet.StrankaWithAdressOIB_1">Financijska agencija (FINA), OIB 85821130368, Ulica grada Vukovara 70,10000 Zagreb,ERSTE&amp;STEIERMÄRKISCHE BANKA dioničko društvo, OIB 23057039320, Jadranski trg 3a,51000 Rijeka</derivirana_varijabla>
  </DomainObject.Predmet.StrankaWithAdressOIB>
  <DomainObject.Predmet.StrankaNazivFormated>
    <izvorni_sadrzaj>Financijska agencija (FINA),ERSTE&amp;STEIERMÄRKISCHE BANKA dioničko društvo</izvorni_sadrzaj>
    <derivirana_varijabla naziv="DomainObject.Predmet.StrankaNazivFormated_1">Financijska agencija (FINA),ERSTE&amp;STEIERMÄRKISCHE BANKA dioničko društvo</derivirana_varijabla>
  </DomainObject.Predmet.StrankaNazivFormated>
  <DomainObject.Predmet.StrankaNazivFormatedOIB>
    <izvorni_sadrzaj>Financijska agencija (FINA), OIB 85821130368,ERSTE&amp;STEIERMÄRKISCHE BANKA dioničko društvo, OIB 23057039320</izvorni_sadrzaj>
    <derivirana_varijabla naziv="DomainObject.Predmet.StrankaNazivFormatedOIB_1">Financijska agencija (FINA), OIB 85821130368,ERSTE&amp;STEIERMÄRKISCHE BANKA dioničko društvo,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1453.49</izvorni_sadrzaj>
    <derivirana_varijabla naziv="DomainObject.Predmet.TrenutnaVrijednost_1">1453.49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ERSTE&amp;STEIERMÄRKISCHE BANKA dioničko društvo</item>
    </izvorni_sadrzaj>
    <derivirana_varijabla naziv="DomainObject.Predmet.StrankaListFormated_1">
      <item>Financijska agencija (FINA)</item>
      <item>ERSTE&amp;STEIERMÄRKISCHE BANKA dioničko društvo</item>
    </derivirana_varijabla>
  </DomainObject.Predmet.StrankaListFormated>
  <DomainObject.Predmet.StrankaListFormatedOIB>
    <izvorni_sadrzaj>
      <item>Financijska agencija (FINA), OIB 85821130368</item>
      <item>ERSTE&amp;STEIERMÄRKISCHE BANKA dioničko društvo, OIB 23057039320</item>
    </izvorni_sadrzaj>
    <derivirana_varijabla naziv="DomainObject.Predmet.StrankaListFormatedOIB_1">
      <item>Financijska agencija (FINA),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Financijska agencija (FINA), Ulica grada Vukovara 70, 10000 Zagreb</item>
      <item>ERSTE&amp;STEIERMÄRKISCHE BANKA dioničko društvo, Jadranski trg 3a, 51000 Rijeka</item>
    </izvorni_sadrzaj>
    <derivirana_varijabla naziv="DomainObject.Predmet.StrankaListFormatedWithAdress_1">
      <item>Financijska agencija (FINA), Ulica grada Vukovara 70, 10000 Zagreb</item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ERSTE&amp;STEIERMÄRKISCHE BANKA dioničko društvo, OIB 23057039320, Jadranski trg 3a, 51000 Rijeka</item>
    </izvorni_sadrzaj>
    <derivirana_varijabla naziv="DomainObject.Predmet.StrankaListFormatedWithAdressOIB_1">
      <item>Financijska agencija (FINA), OIB 85821130368, Ulica grada Vukovara 70, 10000 Zagreb</item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Financijska agencija (FINA)</item>
      <item>ERSTE&amp;STEIERMÄRKISCHE BANKA dioničko društvo</item>
    </izvorni_sadrzaj>
    <derivirana_varijabla naziv="DomainObject.Predmet.StrankaListNazivFormated_1">
      <item>Financijska agencija (FINA)</item>
      <item>ERSTE&amp;STEIERMÄRKISCHE BANKA dioničko društvo</item>
    </derivirana_varijabla>
  </DomainObject.Predmet.StrankaListNazivFormated>
  <DomainObject.Predmet.StrankaListNazivFormatedOIB>
    <izvorni_sadrzaj>
      <item>Financijska agencija (FINA), OIB 85821130368</item>
      <item>ERSTE&amp;STEIERMÄRKISCHE BANKA dioničko društvo, OIB 23057039320</item>
    </izvorni_sadrzaj>
    <derivirana_varijabla naziv="DomainObject.Predmet.StrankaListNazivFormatedOIB_1">
      <item>Financijska agencija (FINA), OIB 85821130368</item>
      <item>ERSTE&amp;STEIERMÄRKISCHE BANKA dioničko društvo, OIB 23057039320</item>
    </derivirana_varijabla>
  </DomainObject.Predmet.StrankaListNazivFormatedOIB>
  <DomainObject.Predmet.ProtuStrankaListFormated>
    <izvorni_sadrzaj>
      <item>Dracaris j.d.o.o., FINIDA</item>
    </izvorni_sadrzaj>
    <derivirana_varijabla naziv="DomainObject.Predmet.ProtuStrankaListFormated_1">
      <item>Dracaris j.d.o.o., FINIDA</item>
    </derivirana_varijabla>
  </DomainObject.Predmet.ProtuStrankaListFormated>
  <DomainObject.Predmet.ProtuStrankaListFormatedOIB>
    <izvorni_sadrzaj>
      <item>Dracaris j.d.o.o., FINIDA, OIB 27205810826</item>
    </izvorni_sadrzaj>
    <derivirana_varijabla naziv="DomainObject.Predmet.ProtuStrankaListFormatedOIB_1">
      <item>Dracaris j.d.o.o., FINIDA, OIB 27205810826</item>
    </derivirana_varijabla>
  </DomainObject.Predmet.ProtuStrankaListFormatedOIB>
  <DomainObject.Predmet.ProtuStrankaListFormatedWithAdress>
    <izvorni_sadrzaj>
      <item>Dracaris j.d.o.o., FINIDA, Trg Velog Jože - Piazza Veli Jože 7, 52470 Finida</item>
    </izvorni_sadrzaj>
    <derivirana_varijabla naziv="DomainObject.Predmet.ProtuStrankaListFormatedWithAdress_1">
      <item>Dracaris j.d.o.o., FINIDA, Trg Velog Jože - Piazza Veli Jože 7, 52470 Finida</item>
    </derivirana_varijabla>
  </DomainObject.Predmet.ProtuStrankaListFormatedWithAdress>
  <DomainObject.Predmet.ProtuStrankaListFormatedWithAdressOIB>
    <izvorni_sadrzaj>
      <item>Dracaris j.d.o.o., FINIDA, OIB 27205810826, Trg Velog Jože - Piazza Veli Jože 7, 52470 Finida</item>
    </izvorni_sadrzaj>
    <derivirana_varijabla naziv="DomainObject.Predmet.ProtuStrankaListFormatedWithAdressOIB_1">
      <item>Dracaris j.d.o.o., FINIDA, OIB 27205810826, Trg Velog Jože - Piazza Veli Jože 7, 52470 Finida</item>
    </derivirana_varijabla>
  </DomainObject.Predmet.ProtuStrankaListFormatedWithAdressOIB>
  <DomainObject.Predmet.ProtuStrankaListNazivFormated>
    <izvorni_sadrzaj>
      <item>Dracaris j.d.o.o., FINIDA</item>
    </izvorni_sadrzaj>
    <derivirana_varijabla naziv="DomainObject.Predmet.ProtuStrankaListNazivFormated_1">
      <item>Dracaris j.d.o.o., FINIDA</item>
    </derivirana_varijabla>
  </DomainObject.Predmet.ProtuStrankaListNazivFormated>
  <DomainObject.Predmet.ProtuStrankaListNazivFormatedOIB>
    <izvorni_sadrzaj>
      <item>Dracaris j.d.o.o., FINIDA, OIB 27205810826</item>
    </izvorni_sadrzaj>
    <derivirana_varijabla naziv="DomainObject.Predmet.ProtuStrankaListNazivFormatedOIB_1">
      <item>Dracaris j.d.o.o., FINIDA, OIB 27205810826</item>
    </derivirana_varijabla>
  </DomainObject.Predmet.ProtuStrankaListNazivFormatedOIB>
  <DomainObject.Predmet.OstaliListFormated>
    <izvorni_sadrzaj>
      <item>Sara Kicivoj</item>
    </izvorni_sadrzaj>
    <derivirana_varijabla naziv="DomainObject.Predmet.OstaliListFormated_1">
      <item>Sara Kicivoj</item>
    </derivirana_varijabla>
  </DomainObject.Predmet.OstaliListFormated>
  <DomainObject.Predmet.OstaliListFormatedOIB>
    <izvorni_sadrzaj>
      <item>Sara Kicivoj, OIB 22275861360</item>
    </izvorni_sadrzaj>
    <derivirana_varijabla naziv="DomainObject.Predmet.OstaliListFormatedOIB_1">
      <item>Sara Kicivoj, OIB 22275861360</item>
    </derivirana_varijabla>
  </DomainObject.Predmet.OstaliListFormatedOIB>
  <DomainObject.Predmet.OstaliListFormatedWithAdress>
    <izvorni_sadrzaj>
      <item>Sara Kicivoj, Trg Velog Jože 5, 52470 Finida</item>
    </izvorni_sadrzaj>
    <derivirana_varijabla naziv="DomainObject.Predmet.OstaliListFormatedWithAdress_1">
      <item>Sara Kicivoj, Trg Velog Jože 5, 52470 Finida</item>
    </derivirana_varijabla>
  </DomainObject.Predmet.OstaliListFormatedWithAdress>
  <DomainObject.Predmet.OstaliListFormatedWithAdressOIB>
    <izvorni_sadrzaj>
      <item>Sara Kicivoj, OIB 22275861360, Trg Velog Jože 5, 52470 Finida</item>
    </izvorni_sadrzaj>
    <derivirana_varijabla naziv="DomainObject.Predmet.OstaliListFormatedWithAdressOIB_1">
      <item>Sara Kicivoj, OIB 22275861360, Trg Velog Jože 5, 52470 Finida</item>
    </derivirana_varijabla>
  </DomainObject.Predmet.OstaliListFormatedWithAdressOIB>
  <DomainObject.Predmet.OstaliListNazivFormated>
    <izvorni_sadrzaj>
      <item>Sara Kicivoj</item>
    </izvorni_sadrzaj>
    <derivirana_varijabla naziv="DomainObject.Predmet.OstaliListNazivFormated_1">
      <item>Sara Kicivoj</item>
    </derivirana_varijabla>
  </DomainObject.Predmet.OstaliListNazivFormated>
  <DomainObject.Predmet.OstaliListNazivFormatedOIB>
    <izvorni_sadrzaj>
      <item>Sara Kicivoj, OIB 22275861360</item>
    </izvorni_sadrzaj>
    <derivirana_varijabla naziv="DomainObject.Predmet.OstaliListNazivFormatedOIB_1">
      <item>Sara Kicivoj, OIB 22275861360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travnja 2026.</izvorni_sadrzaj>
    <derivirana_varijabla naziv="DomainObject.Datum_1">23. travnja 2026.</derivirana_varijabla>
  </DomainObject.Datum>
  <DomainObject.PoslovniBrojDokumenta>
    <izvorni_sadrzaj>St-118/2026-14</izvorni_sadrzaj>
    <derivirana_varijabla naziv="DomainObject.PoslovniBrojDokumenta_1">St-118/2026-14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Dracaris j.d.o.o., FINIDA</izvorni_sadrzaj>
    <derivirana_varijabla naziv="DomainObject.Predmet.ProtustrankaIDrugi_1">Dracaris j.d.o.o., FINIDA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Dracaris j.d.o.o., FINIDA, OIB 27205810826, Trg Velog Jože - Piazza Veli Jože 7, 52470 Finida</izvorni_sadrzaj>
    <derivirana_varijabla naziv="DomainObject.Predmet.ProtustrankaIDrugiAdressOIB_1">Dracaris j.d.o.o., FINIDA, OIB 27205810826, Trg Velog Jože - Piazza Veli Jože 7, 52470 Finida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Dracaris j.d.o.o., FINIDA</item>
      <item>Financijska agencija (FINA)</item>
      <item>Sara Kicivoj</item>
      <item>ERSTE&amp;STEIERMÄRKISCHE BANKA dioničko društvo</item>
    </izvorni_sadrzaj>
    <derivirana_varijabla naziv="DomainObject.Predmet.SudioniciListNaziv_1">
      <item>Dracaris j.d.o.o., FINIDA</item>
      <item>Financijska agencija (FINA)</item>
      <item>Sara Kicivoj</item>
      <item>ERSTE&amp;STEIERMÄRKISCHE BANKA dioničko društvo</item>
    </derivirana_varijabla>
  </DomainObject.Predmet.SudioniciListNaziv>
  <DomainObject.Predmet.SudioniciListAdressOIB>
    <izvorni_sadrzaj>
      <item>Dracaris j.d.o.o., FINIDA, OIB 27205810826, Trg Velog Jože - Piazza Veli Jože 7,52470 Finida</item>
      <item>Financijska agencija (FINA), OIB 85821130368, Ulica grada Vukovara 70,10000 Zagreb</item>
      <item>Sara Kicivoj, OIB 22275861360, Trg Velog Jože 5,52470 Finida</item>
      <item>ERSTE&amp;STEIERMÄRKISCHE BANKA dioničko društvo, OIB 23057039320, Jadranski trg 3a,51000 Rijeka</item>
    </izvorni_sadrzaj>
    <derivirana_varijabla naziv="DomainObject.Predmet.SudioniciListAdressOIB_1">
      <item>Dracaris j.d.o.o., FINIDA, OIB 27205810826, Trg Velog Jože - Piazza Veli Jože 7,52470 Finida</item>
      <item>Financijska agencija (FINA), OIB 85821130368, Ulica grada Vukovara 70,10000 Zagreb</item>
      <item>Sara Kicivoj, OIB 22275861360, Trg Velog Jože 5,52470 Finida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27205810826</item>
      <item>, OIB 85821130368</item>
      <item>, OIB 22275861360</item>
      <item>, OIB 23057039320</item>
    </izvorni_sadrzaj>
    <derivirana_varijabla naziv="DomainObject.Predmet.SudioniciListNazivOIB_1">
      <item>, OIB 27205810826</item>
      <item>, OIB 85821130368</item>
      <item>, OIB 22275861360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ožujka 2026.</izvorni_sadrzaj>
    <derivirana_varijabla naziv="DomainObject.Predmet.DatumPocetkaProcesa_1">12. ožujka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2</properties:Pages>
  <properties:Words>277</properties:Words>
  <properties:Characters>1624</properties:Characters>
  <properties:Lines>77</properties:Lines>
  <properties:Paragraphs>29</properties:Paragraphs>
  <properties:TotalTime>33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2026-03-20T09:05:00Z</dcterms:created>
  <dc:creator>Jasmina Matika</dc:creator>
  <dc:description/>
  <cp:keywords/>
  <cp:lastModifiedBy>Jasmina Matika</cp:lastModifiedBy>
  <dcterms:modified xmlns:xsi="http://www.w3.org/2001/XMLSchema-instance" xsi:type="dcterms:W3CDTF">2026-04-23T08:02:00Z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St-118/2026-14 / Zapisnik - Ročište radi rasprave o uvjetima za otvaranje steč. post. (St-118-26 - ZAPISNIK -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